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5EA1" w14:textId="77777777" w:rsidR="003B1571" w:rsidRPr="002E732F" w:rsidRDefault="003B1571" w:rsidP="003B1571">
      <w:pPr>
        <w:spacing w:after="0"/>
        <w:rPr>
          <w:rFonts w:cstheme="minorHAnsi"/>
        </w:rPr>
      </w:pPr>
      <w:r w:rsidRPr="002E732F">
        <w:rPr>
          <w:rFonts w:cstheme="minorHAnsi"/>
          <w:noProof/>
          <w:lang w:eastAsia="fr-BE"/>
        </w:rPr>
        <w:drawing>
          <wp:inline distT="0" distB="0" distL="0" distR="0" wp14:anchorId="6AACA323" wp14:editId="7BFB6D86">
            <wp:extent cx="1943100" cy="504825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5168" w14:textId="77777777" w:rsidR="003B1571" w:rsidRPr="002E732F" w:rsidRDefault="003B1571" w:rsidP="003B1571">
      <w:pPr>
        <w:spacing w:after="0"/>
        <w:rPr>
          <w:rFonts w:cstheme="minorHAnsi"/>
          <w:sz w:val="28"/>
          <w:szCs w:val="28"/>
        </w:rPr>
      </w:pPr>
      <w:r w:rsidRPr="002E732F">
        <w:rPr>
          <w:rFonts w:cstheme="minorHAnsi"/>
          <w:sz w:val="28"/>
          <w:szCs w:val="28"/>
        </w:rPr>
        <w:t>Haute Ecole Francisco Ferrer</w:t>
      </w:r>
    </w:p>
    <w:p w14:paraId="0B65D3A2" w14:textId="77777777" w:rsidR="003B1571" w:rsidRPr="002E732F" w:rsidRDefault="003B1571" w:rsidP="003B1571">
      <w:pPr>
        <w:spacing w:after="0"/>
        <w:rPr>
          <w:rFonts w:cstheme="minorHAnsi"/>
        </w:rPr>
      </w:pPr>
      <w:r w:rsidRPr="002E732F">
        <w:rPr>
          <w:rFonts w:cstheme="minorHAnsi"/>
        </w:rPr>
        <w:t>Catégorie pédagogique</w:t>
      </w:r>
    </w:p>
    <w:p w14:paraId="5C74A0F4" w14:textId="77777777" w:rsidR="003B1571" w:rsidRPr="00AA038E" w:rsidRDefault="003B1571" w:rsidP="003B1571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014F85D7" w14:textId="77777777" w:rsidR="003B1571" w:rsidRPr="00AA038E" w:rsidRDefault="003B1571" w:rsidP="003B1571">
      <w:pPr>
        <w:spacing w:after="0"/>
        <w:rPr>
          <w:rFonts w:ascii="Cambria" w:hAnsi="Cambria"/>
          <w:noProof/>
          <w:lang w:eastAsia="fr-BE"/>
        </w:rPr>
      </w:pPr>
    </w:p>
    <w:p w14:paraId="62CE2A5F" w14:textId="77777777" w:rsidR="003B1571" w:rsidRPr="0070646B" w:rsidRDefault="003B1571" w:rsidP="003B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Cs/>
          <w:noProof/>
          <w:sz w:val="24"/>
          <w:szCs w:val="24"/>
          <w:lang w:eastAsia="fr-BE"/>
        </w:rPr>
      </w:pPr>
      <w:r w:rsidRPr="0070646B">
        <w:rPr>
          <w:rFonts w:cstheme="minorHAnsi"/>
          <w:noProof/>
          <w:sz w:val="24"/>
          <w:szCs w:val="24"/>
          <w:lang w:eastAsia="fr-BE"/>
        </w:rPr>
        <w:t xml:space="preserve">Activité d’enseignement : </w:t>
      </w:r>
      <w:r w:rsidRPr="0070646B">
        <w:rPr>
          <w:rFonts w:cstheme="minorHAnsi"/>
          <w:bCs/>
          <w:noProof/>
          <w:sz w:val="24"/>
          <w:szCs w:val="24"/>
          <w:lang w:eastAsia="fr-BE"/>
        </w:rPr>
        <w:t xml:space="preserve">Education </w:t>
      </w:r>
      <w:r>
        <w:rPr>
          <w:rFonts w:cstheme="minorHAnsi"/>
          <w:bCs/>
          <w:noProof/>
          <w:sz w:val="24"/>
          <w:szCs w:val="24"/>
          <w:lang w:eastAsia="fr-BE"/>
        </w:rPr>
        <w:t>musicale</w:t>
      </w:r>
    </w:p>
    <w:p w14:paraId="1A3C713B" w14:textId="77777777" w:rsidR="003B1571" w:rsidRPr="0070646B" w:rsidRDefault="003B1571" w:rsidP="003B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fr-BE"/>
        </w:rPr>
      </w:pPr>
      <w:r w:rsidRPr="0070646B">
        <w:rPr>
          <w:rFonts w:cstheme="minorHAnsi"/>
          <w:bCs/>
          <w:noProof/>
          <w:sz w:val="24"/>
          <w:szCs w:val="24"/>
          <w:lang w:eastAsia="fr-BE"/>
        </w:rPr>
        <w:t>Elève : Brewaeys Manon</w:t>
      </w:r>
    </w:p>
    <w:p w14:paraId="1BD0A6E6" w14:textId="77777777" w:rsidR="003B1571" w:rsidRPr="0070646B" w:rsidRDefault="003B1571" w:rsidP="003B1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noProof/>
          <w:sz w:val="24"/>
          <w:szCs w:val="24"/>
          <w:lang w:eastAsia="fr-BE"/>
        </w:rPr>
      </w:pPr>
      <w:r w:rsidRPr="0070646B">
        <w:rPr>
          <w:rFonts w:cstheme="minorHAnsi"/>
          <w:noProof/>
          <w:sz w:val="24"/>
          <w:szCs w:val="24"/>
          <w:lang w:eastAsia="fr-BE"/>
        </w:rPr>
        <w:t>Section : Normale Préscolaire 1PREB</w:t>
      </w:r>
    </w:p>
    <w:p w14:paraId="2E9F7D74" w14:textId="77777777" w:rsidR="003B1571" w:rsidRPr="0092393A" w:rsidRDefault="003B1571" w:rsidP="003B1571">
      <w:pPr>
        <w:spacing w:after="0" w:line="240" w:lineRule="auto"/>
        <w:rPr>
          <w:rFonts w:ascii="Cambria" w:hAnsi="Cambria"/>
          <w:sz w:val="18"/>
          <w:szCs w:val="18"/>
        </w:rPr>
      </w:pPr>
    </w:p>
    <w:p w14:paraId="379C91F3" w14:textId="77777777" w:rsidR="003B1571" w:rsidRDefault="003B1571" w:rsidP="003B1571">
      <w:pPr>
        <w:rPr>
          <w:sz w:val="24"/>
          <w:szCs w:val="24"/>
        </w:rPr>
      </w:pPr>
    </w:p>
    <w:p w14:paraId="0C97E3B5" w14:textId="77777777" w:rsidR="003B1571" w:rsidRDefault="003B1571" w:rsidP="003B1571">
      <w:pPr>
        <w:jc w:val="center"/>
        <w:rPr>
          <w:sz w:val="36"/>
          <w:szCs w:val="36"/>
          <w:u w:val="double"/>
        </w:rPr>
      </w:pPr>
    </w:p>
    <w:p w14:paraId="3A0754B8" w14:textId="77777777" w:rsidR="003B1571" w:rsidRDefault="003B1571" w:rsidP="003B1571">
      <w:pPr>
        <w:jc w:val="center"/>
        <w:rPr>
          <w:sz w:val="36"/>
          <w:szCs w:val="36"/>
          <w:u w:val="double"/>
        </w:rPr>
      </w:pPr>
    </w:p>
    <w:p w14:paraId="4649F900" w14:textId="569E57A2" w:rsidR="003B1571" w:rsidRPr="00CF7234" w:rsidRDefault="003B1571" w:rsidP="003B1571">
      <w:pPr>
        <w:jc w:val="center"/>
        <w:rPr>
          <w:sz w:val="36"/>
          <w:szCs w:val="36"/>
          <w:u w:val="double"/>
        </w:rPr>
      </w:pPr>
      <w:r w:rsidRPr="00CF7234">
        <w:rPr>
          <w:sz w:val="36"/>
          <w:szCs w:val="36"/>
          <w:u w:val="double"/>
        </w:rPr>
        <w:t xml:space="preserve">Fiche d’utilisation sur l’exploitation des </w:t>
      </w:r>
      <w:r>
        <w:rPr>
          <w:sz w:val="36"/>
          <w:szCs w:val="36"/>
          <w:u w:val="double"/>
        </w:rPr>
        <w:t>claves</w:t>
      </w:r>
    </w:p>
    <w:p w14:paraId="1EE24CE5" w14:textId="1394D2FF" w:rsidR="003B1571" w:rsidRDefault="003B1571" w:rsidP="003B1571">
      <w:pPr>
        <w:rPr>
          <w:sz w:val="24"/>
          <w:szCs w:val="24"/>
        </w:rPr>
      </w:pPr>
    </w:p>
    <w:p w14:paraId="4F6F3EC0" w14:textId="79C73BD7" w:rsidR="003B1571" w:rsidRDefault="003B1571" w:rsidP="003B1571">
      <w:pPr>
        <w:rPr>
          <w:sz w:val="24"/>
          <w:szCs w:val="24"/>
        </w:rPr>
      </w:pPr>
    </w:p>
    <w:p w14:paraId="6B4F9D1D" w14:textId="684B6508" w:rsidR="003B1571" w:rsidRDefault="003B1571" w:rsidP="003B1571">
      <w:pPr>
        <w:rPr>
          <w:sz w:val="24"/>
          <w:szCs w:val="24"/>
        </w:rPr>
      </w:pPr>
    </w:p>
    <w:p w14:paraId="2F6FDBB8" w14:textId="714CE653" w:rsidR="003B1571" w:rsidRDefault="003B1571" w:rsidP="003B1571">
      <w:pPr>
        <w:rPr>
          <w:sz w:val="24"/>
          <w:szCs w:val="24"/>
        </w:rPr>
      </w:pPr>
    </w:p>
    <w:p w14:paraId="2E2CFF1B" w14:textId="0F437984" w:rsidR="003B1571" w:rsidRDefault="003B1571" w:rsidP="003B1571">
      <w:pPr>
        <w:rPr>
          <w:sz w:val="24"/>
          <w:szCs w:val="24"/>
        </w:rPr>
      </w:pPr>
    </w:p>
    <w:p w14:paraId="2A99741A" w14:textId="5C07D74B" w:rsidR="003B1571" w:rsidRDefault="003B1571" w:rsidP="003B1571">
      <w:pPr>
        <w:rPr>
          <w:sz w:val="24"/>
          <w:szCs w:val="24"/>
        </w:rPr>
      </w:pPr>
    </w:p>
    <w:p w14:paraId="33DB4DE2" w14:textId="7F47B7AE" w:rsidR="003B1571" w:rsidRDefault="003B1571" w:rsidP="003B1571">
      <w:pPr>
        <w:rPr>
          <w:sz w:val="24"/>
          <w:szCs w:val="24"/>
        </w:rPr>
      </w:pPr>
    </w:p>
    <w:p w14:paraId="7D5E9394" w14:textId="3050A142" w:rsidR="003B1571" w:rsidRDefault="003B1571" w:rsidP="003B1571">
      <w:pPr>
        <w:rPr>
          <w:sz w:val="24"/>
          <w:szCs w:val="24"/>
        </w:rPr>
      </w:pPr>
    </w:p>
    <w:p w14:paraId="20472AA2" w14:textId="653B5188" w:rsidR="003B1571" w:rsidRDefault="003B1571" w:rsidP="003B1571">
      <w:pPr>
        <w:rPr>
          <w:sz w:val="24"/>
          <w:szCs w:val="24"/>
        </w:rPr>
      </w:pPr>
    </w:p>
    <w:p w14:paraId="2FB3AF97" w14:textId="1B63FDE3" w:rsidR="003B1571" w:rsidRDefault="003B1571" w:rsidP="003B1571">
      <w:pPr>
        <w:rPr>
          <w:sz w:val="24"/>
          <w:szCs w:val="24"/>
        </w:rPr>
      </w:pPr>
    </w:p>
    <w:p w14:paraId="660FB29F" w14:textId="034470B5" w:rsidR="003B1571" w:rsidRDefault="003B1571" w:rsidP="003B1571">
      <w:pPr>
        <w:rPr>
          <w:sz w:val="24"/>
          <w:szCs w:val="24"/>
        </w:rPr>
      </w:pPr>
    </w:p>
    <w:p w14:paraId="73A4754A" w14:textId="0734982B" w:rsidR="003B1571" w:rsidRDefault="003B1571" w:rsidP="003B1571">
      <w:pPr>
        <w:rPr>
          <w:sz w:val="24"/>
          <w:szCs w:val="24"/>
        </w:rPr>
      </w:pPr>
    </w:p>
    <w:p w14:paraId="07BE4C9E" w14:textId="2A8DF635" w:rsidR="003B1571" w:rsidRDefault="003B1571" w:rsidP="003B1571">
      <w:pPr>
        <w:rPr>
          <w:sz w:val="24"/>
          <w:szCs w:val="24"/>
        </w:rPr>
      </w:pPr>
    </w:p>
    <w:p w14:paraId="232B1A8F" w14:textId="47A6A87B" w:rsidR="003B1571" w:rsidRDefault="003B1571" w:rsidP="003B1571">
      <w:pPr>
        <w:rPr>
          <w:sz w:val="24"/>
          <w:szCs w:val="24"/>
        </w:rPr>
      </w:pPr>
    </w:p>
    <w:p w14:paraId="5F9A49ED" w14:textId="3D1301BC" w:rsidR="003B1571" w:rsidRDefault="003B1571" w:rsidP="003B1571">
      <w:pPr>
        <w:rPr>
          <w:sz w:val="24"/>
          <w:szCs w:val="24"/>
        </w:rPr>
      </w:pPr>
    </w:p>
    <w:p w14:paraId="1D364DB5" w14:textId="474FEC60" w:rsidR="003B1571" w:rsidRDefault="003B1571" w:rsidP="003B1571">
      <w:pPr>
        <w:rPr>
          <w:sz w:val="24"/>
          <w:szCs w:val="24"/>
        </w:rPr>
      </w:pPr>
    </w:p>
    <w:p w14:paraId="1AAF7A7E" w14:textId="58FAEC45" w:rsidR="003B1571" w:rsidRDefault="003B1571" w:rsidP="003B1571">
      <w:pPr>
        <w:rPr>
          <w:sz w:val="24"/>
          <w:szCs w:val="24"/>
        </w:rPr>
      </w:pPr>
    </w:p>
    <w:p w14:paraId="70C04969" w14:textId="77777777" w:rsidR="003B1571" w:rsidRDefault="003B1571" w:rsidP="003B157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A97C3E">
        <w:rPr>
          <w:b/>
          <w:bCs/>
          <w:sz w:val="24"/>
          <w:szCs w:val="24"/>
        </w:rPr>
        <w:lastRenderedPageBreak/>
        <w:t>Niveau de la classe</w:t>
      </w:r>
    </w:p>
    <w:p w14:paraId="0AECA45A" w14:textId="77777777" w:rsidR="004250DD" w:rsidRDefault="003B1571" w:rsidP="004250DD">
      <w:pPr>
        <w:rPr>
          <w:sz w:val="24"/>
          <w:szCs w:val="24"/>
        </w:rPr>
      </w:pPr>
      <w:r>
        <w:rPr>
          <w:sz w:val="24"/>
          <w:szCs w:val="24"/>
        </w:rPr>
        <w:t>On se trouve dans une classe de 1</w:t>
      </w:r>
      <w:r w:rsidRPr="003B157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maternelle.</w:t>
      </w:r>
      <w:r w:rsidR="004250DD">
        <w:rPr>
          <w:sz w:val="24"/>
          <w:szCs w:val="24"/>
        </w:rPr>
        <w:br/>
      </w:r>
    </w:p>
    <w:p w14:paraId="2B007449" w14:textId="27A3E57E" w:rsidR="003B1571" w:rsidRPr="004250DD" w:rsidRDefault="003B1571" w:rsidP="004250D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250DD">
        <w:rPr>
          <w:b/>
          <w:bCs/>
          <w:sz w:val="24"/>
          <w:szCs w:val="24"/>
        </w:rPr>
        <w:t>Objectifs</w:t>
      </w:r>
      <w:r w:rsidRPr="004250DD">
        <w:rPr>
          <w:b/>
          <w:bCs/>
          <w:sz w:val="24"/>
          <w:szCs w:val="24"/>
        </w:rPr>
        <w:br/>
      </w:r>
    </w:p>
    <w:p w14:paraId="4B79EB49" w14:textId="04E350C7" w:rsidR="003B1571" w:rsidRDefault="003B1571" w:rsidP="003B1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Reconnaitre un objet grâce à une fiche le représentant</w:t>
      </w:r>
    </w:p>
    <w:p w14:paraId="1F443666" w14:textId="77777777" w:rsidR="003B1571" w:rsidRPr="00A97C3E" w:rsidRDefault="003B1571" w:rsidP="003B157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97C3E">
        <w:rPr>
          <w:sz w:val="24"/>
          <w:szCs w:val="24"/>
        </w:rPr>
        <w:t>Explorer un instrument de musique/un objet sonore appartenant à la famille des percussions</w:t>
      </w:r>
    </w:p>
    <w:p w14:paraId="57846DAD" w14:textId="3A817F30" w:rsidR="003B1571" w:rsidRPr="003B1571" w:rsidRDefault="003B1571" w:rsidP="003B1571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Reproduire un rythme</w:t>
      </w:r>
    </w:p>
    <w:p w14:paraId="329DA975" w14:textId="77777777" w:rsidR="004250DD" w:rsidRDefault="003B1571" w:rsidP="004250DD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Reproduire une pulsation sur une comptine connue</w:t>
      </w:r>
      <w:r w:rsidR="004250DD">
        <w:rPr>
          <w:sz w:val="24"/>
          <w:szCs w:val="24"/>
        </w:rPr>
        <w:br/>
      </w:r>
    </w:p>
    <w:p w14:paraId="0BDF48E7" w14:textId="612DD351" w:rsidR="003B1571" w:rsidRPr="004250DD" w:rsidRDefault="003B1571" w:rsidP="004250DD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4250DD">
        <w:rPr>
          <w:b/>
          <w:bCs/>
          <w:sz w:val="24"/>
          <w:szCs w:val="24"/>
        </w:rPr>
        <w:t>Actions à demander aux enfants</w:t>
      </w:r>
    </w:p>
    <w:p w14:paraId="03410CCC" w14:textId="77777777" w:rsidR="000F31CA" w:rsidRDefault="00DA583D" w:rsidP="003B1571">
      <w:pPr>
        <w:rPr>
          <w:sz w:val="24"/>
          <w:szCs w:val="24"/>
        </w:rPr>
      </w:pPr>
      <w:r>
        <w:rPr>
          <w:sz w:val="24"/>
          <w:szCs w:val="24"/>
        </w:rPr>
        <w:t xml:space="preserve">J’explique aux enfants qu’on va découvrir un instrument de musique, mais que pour cela ils vont d’abord devoir aller les trouver. </w:t>
      </w:r>
      <w:r w:rsidR="003B1571">
        <w:rPr>
          <w:sz w:val="24"/>
          <w:szCs w:val="24"/>
        </w:rPr>
        <w:t xml:space="preserve">Les enfants reçoivent une carte représentant leurs claves. Ils </w:t>
      </w:r>
      <w:r w:rsidR="004250DD">
        <w:rPr>
          <w:sz w:val="24"/>
          <w:szCs w:val="24"/>
        </w:rPr>
        <w:t>observen</w:t>
      </w:r>
      <w:r w:rsidR="003B1571">
        <w:rPr>
          <w:sz w:val="24"/>
          <w:szCs w:val="24"/>
        </w:rPr>
        <w:t xml:space="preserve">t </w:t>
      </w:r>
      <w:r w:rsidR="004250DD">
        <w:rPr>
          <w:sz w:val="24"/>
          <w:szCs w:val="24"/>
        </w:rPr>
        <w:t>leur fiche</w:t>
      </w:r>
      <w:r w:rsidR="00401B62">
        <w:rPr>
          <w:sz w:val="24"/>
          <w:szCs w:val="24"/>
        </w:rPr>
        <w:t xml:space="preserve">, </w:t>
      </w:r>
      <w:r w:rsidR="004250DD">
        <w:rPr>
          <w:sz w:val="24"/>
          <w:szCs w:val="24"/>
        </w:rPr>
        <w:t>se rendent</w:t>
      </w:r>
      <w:r w:rsidR="00401B62">
        <w:rPr>
          <w:sz w:val="24"/>
          <w:szCs w:val="24"/>
        </w:rPr>
        <w:t xml:space="preserve"> avec</w:t>
      </w:r>
      <w:r w:rsidR="004250DD">
        <w:rPr>
          <w:sz w:val="24"/>
          <w:szCs w:val="24"/>
        </w:rPr>
        <w:t xml:space="preserve"> </w:t>
      </w:r>
      <w:r w:rsidR="003B1571">
        <w:rPr>
          <w:sz w:val="24"/>
          <w:szCs w:val="24"/>
        </w:rPr>
        <w:t xml:space="preserve">à une table où sont exposées toutes les </w:t>
      </w:r>
      <w:r w:rsidR="004250DD">
        <w:rPr>
          <w:sz w:val="24"/>
          <w:szCs w:val="24"/>
        </w:rPr>
        <w:t>claves</w:t>
      </w:r>
      <w:r w:rsidR="00401B62">
        <w:rPr>
          <w:sz w:val="24"/>
          <w:szCs w:val="24"/>
        </w:rPr>
        <w:t xml:space="preserve"> et tentent de retrouver les leurs</w:t>
      </w:r>
      <w:r w:rsidR="003B1571">
        <w:rPr>
          <w:sz w:val="24"/>
          <w:szCs w:val="24"/>
        </w:rPr>
        <w:t xml:space="preserve">. </w:t>
      </w:r>
      <w:r w:rsidR="00401B62">
        <w:rPr>
          <w:sz w:val="24"/>
          <w:szCs w:val="24"/>
        </w:rPr>
        <w:t xml:space="preserve">Je pousse les enfants à aider le ou les copains qui ne les trouve pas pour développer l’entraide. </w:t>
      </w:r>
    </w:p>
    <w:p w14:paraId="69F314DB" w14:textId="77777777" w:rsidR="00D33380" w:rsidRDefault="00401B62" w:rsidP="003B1571">
      <w:pPr>
        <w:rPr>
          <w:sz w:val="24"/>
          <w:szCs w:val="24"/>
        </w:rPr>
      </w:pPr>
      <w:r>
        <w:rPr>
          <w:sz w:val="24"/>
          <w:szCs w:val="24"/>
        </w:rPr>
        <w:t>Une fois trouvées, ils reviennent</w:t>
      </w:r>
      <w:r w:rsidR="003B1571">
        <w:rPr>
          <w:sz w:val="24"/>
          <w:szCs w:val="24"/>
        </w:rPr>
        <w:t xml:space="preserve"> </w:t>
      </w:r>
      <w:r w:rsidR="000F31CA">
        <w:rPr>
          <w:sz w:val="24"/>
          <w:szCs w:val="24"/>
        </w:rPr>
        <w:t>se rassembler,</w:t>
      </w:r>
      <w:r w:rsidR="003B1571">
        <w:rPr>
          <w:sz w:val="24"/>
          <w:szCs w:val="24"/>
        </w:rPr>
        <w:t xml:space="preserve"> </w:t>
      </w:r>
      <w:r w:rsidR="00DA583D">
        <w:rPr>
          <w:sz w:val="24"/>
          <w:szCs w:val="24"/>
        </w:rPr>
        <w:t xml:space="preserve">je leur demande s’ils connaissent cet instrument, s’ils en connaissent d’autres, et on en vient à donner des </w:t>
      </w:r>
      <w:r w:rsidR="003B1571">
        <w:rPr>
          <w:sz w:val="24"/>
          <w:szCs w:val="24"/>
        </w:rPr>
        <w:t xml:space="preserve">explications </w:t>
      </w:r>
      <w:r w:rsidR="00DA583D">
        <w:rPr>
          <w:sz w:val="24"/>
          <w:szCs w:val="24"/>
        </w:rPr>
        <w:t>sur</w:t>
      </w:r>
      <w:r w:rsidR="003B1571">
        <w:rPr>
          <w:sz w:val="24"/>
          <w:szCs w:val="24"/>
        </w:rPr>
        <w:t xml:space="preserve"> la famille des percussions.</w:t>
      </w:r>
    </w:p>
    <w:p w14:paraId="61F27E92" w14:textId="635284F4" w:rsidR="003B1571" w:rsidRDefault="00D33380" w:rsidP="003B1571">
      <w:pPr>
        <w:rPr>
          <w:sz w:val="24"/>
          <w:szCs w:val="24"/>
        </w:rPr>
      </w:pPr>
      <w:r>
        <w:rPr>
          <w:sz w:val="24"/>
          <w:szCs w:val="24"/>
        </w:rPr>
        <w:t xml:space="preserve">Pour le premier exercice, on va rythmer le prénom de chaque enfant </w:t>
      </w:r>
      <w:r w:rsidR="005754A1">
        <w:rPr>
          <w:sz w:val="24"/>
          <w:szCs w:val="24"/>
        </w:rPr>
        <w:t>en décomposant le prénom en en tapant chaque syllabe. Exemple : MA - NON</w:t>
      </w:r>
    </w:p>
    <w:p w14:paraId="5692FD38" w14:textId="3194DA72" w:rsidR="005E353D" w:rsidRDefault="005754A1" w:rsidP="005E353D">
      <w:pPr>
        <w:rPr>
          <w:sz w:val="24"/>
          <w:szCs w:val="24"/>
        </w:rPr>
      </w:pPr>
      <w:r>
        <w:rPr>
          <w:sz w:val="24"/>
          <w:szCs w:val="24"/>
        </w:rPr>
        <w:t>Une fois que les enfants auront compris le principe, on passera à rythmer la p</w:t>
      </w:r>
      <w:r w:rsidR="005E353D">
        <w:rPr>
          <w:sz w:val="24"/>
          <w:szCs w:val="24"/>
        </w:rPr>
        <w:t xml:space="preserve">ulsation d’une comptine </w:t>
      </w:r>
      <w:r>
        <w:rPr>
          <w:sz w:val="24"/>
          <w:szCs w:val="24"/>
        </w:rPr>
        <w:t>qu’ils connaissent bien.</w:t>
      </w:r>
      <w:r w:rsidR="008456D3">
        <w:rPr>
          <w:sz w:val="24"/>
          <w:szCs w:val="24"/>
        </w:rPr>
        <w:t xml:space="preserve"> Tout d’abord en la chantant tous ensemble, sans instrument. Ensuite je ferai la pulsation et laisserai les enfants me rejoindre à leur guise en respectant le rythme.</w:t>
      </w:r>
    </w:p>
    <w:p w14:paraId="368D0262" w14:textId="0B817403" w:rsidR="004A2344" w:rsidRPr="00EA2D3F" w:rsidRDefault="004A2344" w:rsidP="005E353D">
      <w:pPr>
        <w:rPr>
          <w:sz w:val="24"/>
          <w:szCs w:val="24"/>
        </w:rPr>
      </w:pPr>
      <w:r>
        <w:rPr>
          <w:sz w:val="24"/>
          <w:szCs w:val="24"/>
        </w:rPr>
        <w:t>Après la séance, nous nous rassemblons afin de verbaliser avec les enfants sur ce qu’ils ont appris.</w:t>
      </w:r>
    </w:p>
    <w:p w14:paraId="04949F9C" w14:textId="02B72013" w:rsidR="0005073B" w:rsidRPr="00B153E6" w:rsidRDefault="0005073B">
      <w:pPr>
        <w:rPr>
          <w:sz w:val="24"/>
          <w:szCs w:val="24"/>
        </w:rPr>
      </w:pPr>
    </w:p>
    <w:sectPr w:rsidR="0005073B" w:rsidRPr="00B1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31D5"/>
    <w:multiLevelType w:val="hybridMultilevel"/>
    <w:tmpl w:val="B0DA0DB2"/>
    <w:lvl w:ilvl="0" w:tplc="BB3C8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789"/>
    <w:multiLevelType w:val="hybridMultilevel"/>
    <w:tmpl w:val="B3762F74"/>
    <w:lvl w:ilvl="0" w:tplc="E9260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1"/>
    <w:rsid w:val="0005073B"/>
    <w:rsid w:val="000F31CA"/>
    <w:rsid w:val="003B1571"/>
    <w:rsid w:val="00401B62"/>
    <w:rsid w:val="004250DD"/>
    <w:rsid w:val="004A2344"/>
    <w:rsid w:val="005754A1"/>
    <w:rsid w:val="005E353D"/>
    <w:rsid w:val="008237E8"/>
    <w:rsid w:val="008456D3"/>
    <w:rsid w:val="00B153E6"/>
    <w:rsid w:val="00B56894"/>
    <w:rsid w:val="00D33380"/>
    <w:rsid w:val="00DA583D"/>
    <w:rsid w:val="00F1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222"/>
  <w15:chartTrackingRefBased/>
  <w15:docId w15:val="{E9A823FD-7AE9-4859-BD31-88A3827C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Brewaeys</dc:creator>
  <cp:keywords/>
  <dc:description/>
  <cp:lastModifiedBy>Manon Brewaeys</cp:lastModifiedBy>
  <cp:revision>11</cp:revision>
  <dcterms:created xsi:type="dcterms:W3CDTF">2021-11-29T20:32:00Z</dcterms:created>
  <dcterms:modified xsi:type="dcterms:W3CDTF">2021-12-01T13:31:00Z</dcterms:modified>
</cp:coreProperties>
</file>